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2862"/>
        <w:gridCol w:w="2883"/>
        <w:gridCol w:w="3753"/>
      </w:tblGrid>
      <w:tr w:rsidR="00684429" w:rsidRPr="00684429" w:rsidTr="00BB5D44">
        <w:tc>
          <w:tcPr>
            <w:tcW w:w="2946" w:type="dxa"/>
          </w:tcPr>
          <w:p w:rsidR="00684429" w:rsidRPr="00684429" w:rsidRDefault="00684429" w:rsidP="00AC620A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968" w:type="dxa"/>
          </w:tcPr>
          <w:p w:rsidR="00684429" w:rsidRPr="00684429" w:rsidRDefault="00684429" w:rsidP="00AC620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3800" w:type="dxa"/>
          </w:tcPr>
          <w:p w:rsidR="00684429" w:rsidRPr="00684429" w:rsidRDefault="00684429" w:rsidP="00AC620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68442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УТВЕРЖДЕНО</w:t>
            </w:r>
          </w:p>
          <w:p w:rsidR="00684429" w:rsidRPr="00684429" w:rsidRDefault="00684429" w:rsidP="00AC62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68442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Постановление Президиума Дзержинского районного комитета Белорусского профсоюза работников образования и науки </w:t>
            </w:r>
          </w:p>
          <w:p w:rsidR="00684429" w:rsidRPr="00684429" w:rsidRDefault="005B67CF" w:rsidP="00AC62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25.02.2021  № 4.35</w:t>
            </w:r>
          </w:p>
        </w:tc>
      </w:tr>
    </w:tbl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20"/>
          <w:lang w:eastAsia="ru-RU"/>
        </w:rPr>
        <w:t>ПОЛОЖЕНИЕ</w:t>
      </w:r>
    </w:p>
    <w:p w:rsidR="00684429" w:rsidRDefault="00684429" w:rsidP="00AC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20"/>
          <w:lang w:eastAsia="ru-RU"/>
        </w:rPr>
        <w:t>о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Фонде помощи </w:t>
      </w:r>
      <w:r w:rsidR="005B67CF">
        <w:rPr>
          <w:rFonts w:ascii="Times New Roman" w:eastAsia="Times New Roman" w:hAnsi="Times New Roman" w:cs="Times New Roman"/>
          <w:sz w:val="30"/>
          <w:szCs w:val="20"/>
          <w:lang w:eastAsia="ru-RU"/>
        </w:rPr>
        <w:t>первичной</w:t>
      </w:r>
    </w:p>
    <w:p w:rsidR="005B67CF" w:rsidRPr="00684429" w:rsidRDefault="00385259" w:rsidP="00AC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профсоюзной</w:t>
      </w:r>
      <w:proofErr w:type="gramEnd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органи</w:t>
      </w:r>
      <w:r w:rsidR="005B67CF">
        <w:rPr>
          <w:rFonts w:ascii="Times New Roman" w:eastAsia="Times New Roman" w:hAnsi="Times New Roman" w:cs="Times New Roman"/>
          <w:sz w:val="30"/>
          <w:szCs w:val="20"/>
          <w:lang w:eastAsia="ru-RU"/>
        </w:rPr>
        <w:t>зации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20"/>
          <w:lang w:eastAsia="ru-RU"/>
        </w:rPr>
        <w:t>Глава 1. ОБЩИЕ ПОЛОЖЕНИЯ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84429" w:rsidRPr="00684429" w:rsidRDefault="00684429" w:rsidP="00AC62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20"/>
          <w:lang w:eastAsia="ru-RU"/>
        </w:rPr>
        <w:t>1. </w:t>
      </w:r>
      <w:r w:rsidRPr="00684429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Настоящее Положение устанавливает порядок формирован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 и использования средств Фонда помощи Дзержинской районной организации отраслевого профсоюза (далее – фонд помощи) и </w:t>
      </w:r>
      <w:r w:rsidRPr="0068442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первичных профсоюзных организаций, стоящих на профсоюзном обслуживании Дзержинской районной организации отраслевого профсоюза 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профсоюзная организация).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Фонд помощи формируется в целях оказания материальной поддержки членам профсоюза, состоящим на учете в профсоюзной организации, и членам их семей. 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3. Распорядителем средств фонда помощи является руководящий орган профсоюзной организации.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Средства фонда помощи используются на: 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4.1</w:t>
      </w: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. оказание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материальной помощи членам профсоюза, нуждающимся в дополнительной поддержке в виде материальной помощи (в денежной и натуральной формах) в связи с: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чрезвычайными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ситуациями (обстоятельствами) (стихийное бедствие, пожар, хищение имущества и т.п.);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длительной</w:t>
      </w:r>
      <w:proofErr w:type="gramEnd"/>
      <w:r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болезнью, дорогостоящим лечением, оплатой медицинского обслуживания в лечебных учреждениях, оказывающих платные медицинские услуги;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тяжелым</w:t>
      </w:r>
      <w:proofErr w:type="gramEnd"/>
      <w:r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материальным положением (недостаток средств для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содержания семьи, увечье, смерть близкого родственника, супруга (супруги));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вступлением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брак;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рождением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выходом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пенсию;</w:t>
      </w:r>
    </w:p>
    <w:p w:rsidR="00684429" w:rsidRPr="00684429" w:rsidRDefault="00684429" w:rsidP="00AC6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возникновением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других объективных обстоятельств, требующих материальной поддержки.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Для целей настоящего Положения к лицам, состоящим в отношениях близкого родства, относятся родители (усыновители), дети (в том числе усыновленные, удочеренные), родные братья и сестры;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4.2</w:t>
      </w: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. оказание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единовременной материальной помощи: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членам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профсоюза, уволенным в связи с ликвидацией организации,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близким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родственникам в связи со смертью члена профсоюза;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отдельным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категориям членов профсоюза;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4.3</w:t>
      </w: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. оказание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материальной помощи в размере возмещения полной или частичной стоимости понесенных расходов на оплату: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hyperlink r:id="rId4" w:history="1">
        <w:r w:rsidRPr="0068442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учреждениях образования</w:t>
        </w:r>
      </w:hyperlink>
      <w:r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 членов профсоюза или их детей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получении 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высшего, среднего специального образования на платной основе;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стоимости</w:t>
      </w:r>
      <w:proofErr w:type="gramEnd"/>
      <w:r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путевок в санаторно-курортные и оздоровительные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 (санатории, дома отдыха, детские оздоровительные лагеря), в </w:t>
      </w:r>
      <w:r w:rsidRPr="00684429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том числе частичной компенсации стоимости путевок и оказания материальной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помощи на удешевление всех видов путевок в такие учреждения;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стоимости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медицинских услуг по договору на оказание </w:t>
      </w:r>
      <w:r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медицинских услуг с учреждением здравоохранения (проведение медицинских осмотров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, диагностических исследований, вакцинации, витаминизации и т.д.);</w:t>
      </w:r>
    </w:p>
    <w:p w:rsidR="00684429" w:rsidRPr="00AC620A" w:rsidRDefault="00684429" w:rsidP="00AC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4.4</w:t>
      </w: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. оплату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расходов, связанных с посещением болеющих членов профсоюза, с обслуживани</w:t>
      </w:r>
      <w:r w:rsidR="00AC62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престарелых, заботой о детях, </w:t>
      </w:r>
      <w:r w:rsidR="00AC620A" w:rsidRPr="00AC6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дезинфицирующих и обеззараживающих средств, средств защиты органов дыхания и других средств защиты.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4.5</w:t>
      </w: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предоставление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безвозмездной (спонсорской) помощи физическим и юридическим лицам </w:t>
      </w:r>
      <w:r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соответствии с Указом Президента Республики Беларусь от 1 июля 2005 г.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300 "О предоставлении </w:t>
      </w:r>
      <w:r w:rsidRPr="006844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и использовании безвозмездной (спонсорской) помощи".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43634"/>
          <w:sz w:val="30"/>
          <w:szCs w:val="30"/>
          <w:lang w:eastAsia="ru-RU"/>
        </w:rPr>
      </w:pPr>
    </w:p>
    <w:p w:rsidR="00684429" w:rsidRPr="00684429" w:rsidRDefault="00684429" w:rsidP="00AC6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2. ПОРЯДОК ФОРМИРОВАНИЯ И УЧЕТА СРЕДСТВ</w:t>
      </w:r>
    </w:p>
    <w:p w:rsidR="00684429" w:rsidRPr="00684429" w:rsidRDefault="00684429" w:rsidP="00AC6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ФОНДА ПОМОЩИ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5. Фонд помощи формируется из: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членских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профсоюзных взносов в размере 20% денежных средств, </w:t>
      </w:r>
      <w:r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поступивших на финансирование деятельности профсоюзной организации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поступлений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денежных средств из Резервного фонда профсоюзной организации юридического лица, его обособленного подразделения.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6. Учет поступления и расходования средств фонда помощи ведет бухгалтер (казначей) профсоюзной организации.</w:t>
      </w:r>
    </w:p>
    <w:p w:rsidR="00AC620A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7. В бухгалтерском учете средства фонда помощи учитываются на отдельном субсчете счета 86 "Целевое финансирование".</w:t>
      </w:r>
    </w:p>
    <w:p w:rsidR="00684429" w:rsidRDefault="00684429" w:rsidP="00AC620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3. ПОРЯДОК ИСПОЛЬЗОВАНИЯ СРЕДСТВ ФОНДА ПОМОЩИ, КОНТРОЛЬ ЗА ИХ ИСПОЛЬЗОВАНИЕМ</w:t>
      </w:r>
    </w:p>
    <w:p w:rsidR="00AC620A" w:rsidRPr="00684429" w:rsidRDefault="00AC620A" w:rsidP="00AC620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620A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8. Средства фонда помощи используются на цели, указанные в пункте 4 настоящего Положения, на основании</w:t>
      </w:r>
      <w:r w:rsidR="00AC620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C620A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письменного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обращения</w:t>
      </w:r>
      <w:r w:rsidR="00AC62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(заявления)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члена профсоюза или члена его семьи</w:t>
      </w:r>
      <w:r w:rsidR="00AC620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C620A" w:rsidRDefault="00AC620A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протокола заседания профсоюзного комитета (профсоюзного собрания – при отсутствии профсоюзного комитета) первичной профсоюзной организации;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(его копии), подтверждающего наступление соответствующего обстоятельства или понесенные расходы.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9. Выплата помощи из средств фонда помощи осуществляется по решению руководящего органа профсоюзной организации.</w:t>
      </w:r>
    </w:p>
    <w:p w:rsidR="00684429" w:rsidRPr="00684429" w:rsidRDefault="00684429" w:rsidP="00AC6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10. </w:t>
      </w:r>
      <w:r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Документами, подтверждающими наступление соответствующего</w:t>
      </w: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обстоятельства или понесенные расходы, являются:</w:t>
      </w:r>
    </w:p>
    <w:p w:rsidR="00684429" w:rsidRPr="00684429" w:rsidRDefault="00684429" w:rsidP="00AC62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gramEnd"/>
      <w:r w:rsidRPr="006844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связи с длительной болезнью – копия листка о временной нетрудоспособности либо удостоверение инвалида;</w:t>
      </w:r>
    </w:p>
    <w:p w:rsidR="00684429" w:rsidRPr="00684429" w:rsidRDefault="00684429" w:rsidP="00AC6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связи со смертью близкого родственника – копия свидетельства о смерти и документы, подтверждающие родство, при необходимости (копия свидетельства о браке, о смене фамилии и т.п.);</w:t>
      </w:r>
    </w:p>
    <w:p w:rsidR="00684429" w:rsidRPr="00684429" w:rsidRDefault="00684429" w:rsidP="00AC6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связи со вступлением в брак – копия свидетельства о браке;</w:t>
      </w:r>
    </w:p>
    <w:p w:rsidR="00684429" w:rsidRPr="00684429" w:rsidRDefault="00684429" w:rsidP="00AC6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4429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связи с рождением ребенка – копия свидетельства о рождении ребенка;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связи с пожаром – документ, выдаваемый органами и подразделениями по чрезвычайным ситуациям;</w:t>
      </w:r>
    </w:p>
    <w:p w:rsidR="00684429" w:rsidRPr="00684429" w:rsidRDefault="00684429" w:rsidP="00AC6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связи с хищением имущества – документ, выдаваемый органами внутренних дел;</w:t>
      </w:r>
    </w:p>
    <w:p w:rsidR="00684429" w:rsidRPr="00684429" w:rsidRDefault="00684429" w:rsidP="00AC62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путевки на оздоровление или санаторно-курортное лечение – копия путевки и (или) отрывной талон к путевке; </w:t>
      </w:r>
    </w:p>
    <w:p w:rsidR="00684429" w:rsidRPr="00684429" w:rsidRDefault="00684429" w:rsidP="00AC6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связи с обучением в </w:t>
      </w:r>
      <w:hyperlink r:id="rId5" w:history="1">
        <w:r w:rsidRPr="0068442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учреждениях образования</w:t>
        </w:r>
      </w:hyperlink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членов профсоюзов или их детей – договор о подготовке специалиста (рабочего) на платной основе;</w:t>
      </w:r>
    </w:p>
    <w:p w:rsidR="00684429" w:rsidRPr="00684429" w:rsidRDefault="00684429" w:rsidP="00AC6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связи с оплатой стоимости медицинских услуг – договор на оказание </w:t>
      </w:r>
      <w:r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медицинских услуг с учреждением здравоохранения; </w:t>
      </w:r>
    </w:p>
    <w:p w:rsidR="00684429" w:rsidRPr="00684429" w:rsidRDefault="00684429" w:rsidP="00AC6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иным основаниям – на основании документов, предусмотренных руководящим органом профсоюзной организации.</w:t>
      </w:r>
    </w:p>
    <w:p w:rsidR="00866988" w:rsidRDefault="00684429" w:rsidP="00111B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11. На протяжении календарного года члену профсоюза может быть выплачена материальная помощь на удешевление стоимости не более одной путевки на оздоровление или санаторно-курортное лечение.</w:t>
      </w:r>
    </w:p>
    <w:p w:rsidR="00385259" w:rsidRPr="00684429" w:rsidRDefault="00385259" w:rsidP="00111B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12. Фонд помощи не имеет остатка на конец финансового года.</w:t>
      </w:r>
    </w:p>
    <w:p w:rsidR="00581CD3" w:rsidRPr="00F81506" w:rsidRDefault="00385259" w:rsidP="00F815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Контроль за поступлением и расходованием средств фонда </w:t>
      </w:r>
      <w:r w:rsidR="00684429" w:rsidRPr="006844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помощи осуществляется ревизионной комиссией профсоюзной организации</w:t>
      </w:r>
      <w:r w:rsidR="00684429" w:rsidRPr="006844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sectPr w:rsidR="00581CD3" w:rsidRPr="00F81506" w:rsidSect="00AC620A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29"/>
    <w:rsid w:val="00111B8F"/>
    <w:rsid w:val="00385259"/>
    <w:rsid w:val="00581CD3"/>
    <w:rsid w:val="005B67CF"/>
    <w:rsid w:val="00684429"/>
    <w:rsid w:val="007071AA"/>
    <w:rsid w:val="00866988"/>
    <w:rsid w:val="00AC620A"/>
    <w:rsid w:val="00F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12B0-610E-49FF-B019-892BAF8C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A4017144DA3FDF639BE128DA1F2E60BF9F6CEB0F4C2F8C2575C76C32F8B886AC26D7CDDF0FC83462E02F9AC8X5c4P" TargetMode="External"/><Relationship Id="rId4" Type="http://schemas.openxmlformats.org/officeDocument/2006/relationships/hyperlink" Target="consultantplus://offline/ref=44A4017144DA3FDF639BE128DA1F2E60BF9F6CEB0F4C2F8C2575C76C32F8B886AC26D7CDDF0FC83462E02F9AC8X5c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953</Words>
  <Characters>5433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2022-09-06T07:26:00Z</dcterms:created>
  <dcterms:modified xsi:type="dcterms:W3CDTF">2022-09-13T12:38:00Z</dcterms:modified>
</cp:coreProperties>
</file>